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8DFF3">
      <w:pPr>
        <w:adjustRightInd w:val="0"/>
        <w:snapToGrid w:val="0"/>
        <w:rPr>
          <w:rFonts w:hint="eastAsia"/>
          <w:szCs w:val="32"/>
        </w:rPr>
      </w:pPr>
      <w:bookmarkStart w:id="0" w:name="_GoBack"/>
      <w:bookmarkEnd w:id="0"/>
      <w:r>
        <w:rPr>
          <w:rFonts w:ascii="黑体" w:hAnsi="黑体" w:eastAsia="黑体"/>
          <w:szCs w:val="32"/>
        </w:rPr>
        <w:t>附件1</w:t>
      </w:r>
    </w:p>
    <w:p w14:paraId="65F2BDC6">
      <w:pPr>
        <w:adjustRightInd w:val="0"/>
        <w:snapToGrid w:val="0"/>
        <w:spacing w:line="408" w:lineRule="auto"/>
        <w:rPr>
          <w:rFonts w:ascii="黑体" w:hAnsi="黑体" w:eastAsia="黑体"/>
          <w:szCs w:val="32"/>
        </w:rPr>
      </w:pPr>
    </w:p>
    <w:p w14:paraId="42400E8F">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687FBD24">
      <w:pPr>
        <w:adjustRightInd w:val="0"/>
        <w:snapToGrid w:val="0"/>
        <w:spacing w:line="408" w:lineRule="auto"/>
        <w:rPr>
          <w:rFonts w:ascii="黑体" w:hAnsi="黑体" w:eastAsia="黑体"/>
          <w:szCs w:val="32"/>
        </w:rPr>
      </w:pPr>
    </w:p>
    <w:p w14:paraId="1B71E637">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8FA08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22E06AF">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4E9DF84B">
            <w:pPr>
              <w:adjustRightInd w:val="0"/>
              <w:snapToGrid w:val="0"/>
              <w:jc w:val="center"/>
              <w:rPr>
                <w:rFonts w:ascii="宋体" w:hAnsi="宋体" w:eastAsia="宋体"/>
                <w:sz w:val="21"/>
                <w:szCs w:val="21"/>
              </w:rPr>
            </w:pPr>
            <w:r>
              <w:rPr>
                <w:rFonts w:hint="default" w:ascii="Times New Roman" w:hAnsi="Times New Roman" w:eastAsia="宋体" w:cs="Times New Roman"/>
                <w:sz w:val="21"/>
                <w:szCs w:val="21"/>
              </w:rPr>
              <w:t>韶关市纬盈新材料有限公司年产10000吨金属量锑产品的含锑精矿清洁生产二期改扩建项目</w:t>
            </w:r>
          </w:p>
        </w:tc>
      </w:tr>
      <w:tr w14:paraId="0D8071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2E8890B">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188389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68C2179B">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691422C8">
            <w:pPr>
              <w:adjustRightInd w:val="0"/>
              <w:snapToGrid w:val="0"/>
              <w:rPr>
                <w:rFonts w:ascii="宋体" w:hAnsi="宋体" w:eastAsia="宋体"/>
                <w:sz w:val="21"/>
                <w:szCs w:val="21"/>
              </w:rPr>
            </w:pPr>
          </w:p>
          <w:p w14:paraId="09564054">
            <w:pPr>
              <w:adjustRightInd w:val="0"/>
              <w:snapToGrid w:val="0"/>
              <w:rPr>
                <w:rFonts w:ascii="宋体" w:hAnsi="宋体" w:eastAsia="宋体"/>
                <w:sz w:val="21"/>
                <w:szCs w:val="21"/>
              </w:rPr>
            </w:pPr>
          </w:p>
          <w:p w14:paraId="065B877B">
            <w:pPr>
              <w:adjustRightInd w:val="0"/>
              <w:snapToGrid w:val="0"/>
              <w:rPr>
                <w:rFonts w:ascii="宋体" w:hAnsi="宋体" w:eastAsia="宋体"/>
                <w:sz w:val="21"/>
                <w:szCs w:val="21"/>
              </w:rPr>
            </w:pPr>
          </w:p>
          <w:p w14:paraId="74701707">
            <w:pPr>
              <w:adjustRightInd w:val="0"/>
              <w:snapToGrid w:val="0"/>
              <w:rPr>
                <w:rFonts w:ascii="宋体" w:hAnsi="宋体" w:eastAsia="宋体"/>
                <w:sz w:val="21"/>
                <w:szCs w:val="21"/>
              </w:rPr>
            </w:pPr>
          </w:p>
          <w:p w14:paraId="294B1570">
            <w:pPr>
              <w:adjustRightInd w:val="0"/>
              <w:snapToGrid w:val="0"/>
              <w:rPr>
                <w:rFonts w:ascii="宋体" w:hAnsi="宋体" w:eastAsia="宋体"/>
                <w:sz w:val="21"/>
                <w:szCs w:val="21"/>
              </w:rPr>
            </w:pPr>
          </w:p>
          <w:p w14:paraId="220AD726">
            <w:pPr>
              <w:adjustRightInd w:val="0"/>
              <w:snapToGrid w:val="0"/>
              <w:rPr>
                <w:rFonts w:ascii="宋体" w:hAnsi="宋体" w:eastAsia="宋体"/>
                <w:sz w:val="21"/>
                <w:szCs w:val="21"/>
              </w:rPr>
            </w:pPr>
          </w:p>
          <w:p w14:paraId="46039DA6">
            <w:pPr>
              <w:adjustRightInd w:val="0"/>
              <w:snapToGrid w:val="0"/>
              <w:rPr>
                <w:rFonts w:ascii="宋体" w:hAnsi="宋体" w:eastAsia="宋体"/>
                <w:sz w:val="21"/>
                <w:szCs w:val="21"/>
              </w:rPr>
            </w:pPr>
          </w:p>
          <w:p w14:paraId="3AC23D32">
            <w:pPr>
              <w:adjustRightInd w:val="0"/>
              <w:snapToGrid w:val="0"/>
              <w:rPr>
                <w:rFonts w:ascii="宋体" w:hAnsi="宋体" w:eastAsia="宋体"/>
                <w:sz w:val="21"/>
                <w:szCs w:val="21"/>
              </w:rPr>
            </w:pPr>
          </w:p>
          <w:p w14:paraId="32336984">
            <w:pPr>
              <w:adjustRightInd w:val="0"/>
              <w:snapToGrid w:val="0"/>
              <w:rPr>
                <w:rFonts w:ascii="宋体" w:hAnsi="宋体" w:eastAsia="宋体"/>
                <w:sz w:val="21"/>
                <w:szCs w:val="21"/>
              </w:rPr>
            </w:pPr>
          </w:p>
          <w:p w14:paraId="671AF1C3">
            <w:pPr>
              <w:adjustRightInd w:val="0"/>
              <w:snapToGrid w:val="0"/>
              <w:rPr>
                <w:rFonts w:ascii="宋体" w:hAnsi="宋体" w:eastAsia="宋体"/>
                <w:sz w:val="21"/>
                <w:szCs w:val="21"/>
              </w:rPr>
            </w:pPr>
          </w:p>
          <w:p w14:paraId="44DBA727">
            <w:pPr>
              <w:adjustRightInd w:val="0"/>
              <w:snapToGrid w:val="0"/>
              <w:rPr>
                <w:rFonts w:ascii="宋体" w:hAnsi="宋体" w:eastAsia="宋体"/>
                <w:sz w:val="21"/>
                <w:szCs w:val="21"/>
              </w:rPr>
            </w:pPr>
          </w:p>
          <w:p w14:paraId="6658CFEC">
            <w:pPr>
              <w:adjustRightInd w:val="0"/>
              <w:snapToGrid w:val="0"/>
              <w:rPr>
                <w:rFonts w:ascii="宋体" w:hAnsi="宋体" w:eastAsia="宋体"/>
                <w:sz w:val="21"/>
                <w:szCs w:val="21"/>
              </w:rPr>
            </w:pPr>
          </w:p>
          <w:p w14:paraId="0A225FA4">
            <w:pPr>
              <w:adjustRightInd w:val="0"/>
              <w:snapToGrid w:val="0"/>
              <w:rPr>
                <w:rFonts w:ascii="宋体" w:hAnsi="宋体" w:eastAsia="宋体"/>
                <w:sz w:val="21"/>
                <w:szCs w:val="21"/>
              </w:rPr>
            </w:pPr>
          </w:p>
          <w:p w14:paraId="2217A4C7">
            <w:pPr>
              <w:adjustRightInd w:val="0"/>
              <w:snapToGrid w:val="0"/>
              <w:rPr>
                <w:rFonts w:hint="eastAsia" w:ascii="宋体" w:hAnsi="宋体" w:eastAsia="宋体"/>
                <w:sz w:val="21"/>
                <w:szCs w:val="21"/>
              </w:rPr>
            </w:pPr>
          </w:p>
          <w:p w14:paraId="772CB60D">
            <w:pPr>
              <w:adjustRightInd w:val="0"/>
              <w:snapToGrid w:val="0"/>
              <w:rPr>
                <w:rFonts w:hint="eastAsia" w:ascii="宋体" w:hAnsi="宋体" w:eastAsia="宋体"/>
                <w:sz w:val="21"/>
                <w:szCs w:val="21"/>
              </w:rPr>
            </w:pPr>
          </w:p>
          <w:p w14:paraId="0F7D127B">
            <w:pPr>
              <w:adjustRightInd w:val="0"/>
              <w:snapToGrid w:val="0"/>
              <w:rPr>
                <w:rFonts w:hint="eastAsia" w:ascii="宋体" w:hAnsi="宋体" w:eastAsia="宋体"/>
                <w:sz w:val="21"/>
                <w:szCs w:val="21"/>
              </w:rPr>
            </w:pPr>
          </w:p>
          <w:p w14:paraId="004748E7">
            <w:pPr>
              <w:adjustRightInd w:val="0"/>
              <w:snapToGrid w:val="0"/>
              <w:rPr>
                <w:rFonts w:hint="eastAsia" w:ascii="宋体" w:hAnsi="宋体" w:eastAsia="宋体"/>
                <w:sz w:val="21"/>
                <w:szCs w:val="21"/>
              </w:rPr>
            </w:pPr>
          </w:p>
          <w:p w14:paraId="45A36999">
            <w:pPr>
              <w:adjustRightInd w:val="0"/>
              <w:snapToGrid w:val="0"/>
              <w:rPr>
                <w:rFonts w:hint="eastAsia" w:ascii="宋体" w:hAnsi="宋体" w:eastAsia="宋体"/>
                <w:sz w:val="21"/>
                <w:szCs w:val="21"/>
              </w:rPr>
            </w:pPr>
          </w:p>
          <w:p w14:paraId="5F8ED0E2">
            <w:pPr>
              <w:adjustRightInd w:val="0"/>
              <w:snapToGrid w:val="0"/>
              <w:rPr>
                <w:rFonts w:hint="eastAsia" w:ascii="宋体" w:hAnsi="宋体" w:eastAsia="宋体"/>
                <w:sz w:val="21"/>
                <w:szCs w:val="21"/>
              </w:rPr>
            </w:pPr>
          </w:p>
          <w:p w14:paraId="20AB68E6">
            <w:pPr>
              <w:adjustRightInd w:val="0"/>
              <w:snapToGrid w:val="0"/>
              <w:rPr>
                <w:rFonts w:hint="eastAsia" w:ascii="宋体" w:hAnsi="宋体" w:eastAsia="宋体"/>
                <w:sz w:val="21"/>
                <w:szCs w:val="21"/>
              </w:rPr>
            </w:pPr>
          </w:p>
          <w:p w14:paraId="798240F4">
            <w:pPr>
              <w:adjustRightInd w:val="0"/>
              <w:snapToGrid w:val="0"/>
              <w:rPr>
                <w:rFonts w:hint="eastAsia" w:ascii="宋体" w:hAnsi="宋体" w:eastAsia="宋体"/>
                <w:sz w:val="21"/>
                <w:szCs w:val="21"/>
              </w:rPr>
            </w:pPr>
          </w:p>
          <w:p w14:paraId="44D0B57E">
            <w:pPr>
              <w:adjustRightInd w:val="0"/>
              <w:snapToGrid w:val="0"/>
              <w:rPr>
                <w:rFonts w:hint="eastAsia" w:ascii="宋体" w:hAnsi="宋体" w:eastAsia="宋体"/>
                <w:sz w:val="21"/>
                <w:szCs w:val="21"/>
              </w:rPr>
            </w:pPr>
          </w:p>
          <w:p w14:paraId="1D4BE95B">
            <w:pPr>
              <w:adjustRightInd w:val="0"/>
              <w:snapToGrid w:val="0"/>
              <w:rPr>
                <w:rFonts w:hint="eastAsia" w:ascii="宋体" w:hAnsi="宋体" w:eastAsia="宋体"/>
                <w:sz w:val="21"/>
                <w:szCs w:val="21"/>
              </w:rPr>
            </w:pPr>
          </w:p>
          <w:p w14:paraId="366372C1">
            <w:pPr>
              <w:adjustRightInd w:val="0"/>
              <w:snapToGrid w:val="0"/>
              <w:rPr>
                <w:rFonts w:hint="eastAsia" w:ascii="宋体" w:hAnsi="宋体" w:eastAsia="宋体"/>
                <w:sz w:val="21"/>
                <w:szCs w:val="21"/>
              </w:rPr>
            </w:pPr>
          </w:p>
          <w:p w14:paraId="652E4EB8">
            <w:pPr>
              <w:adjustRightInd w:val="0"/>
              <w:snapToGrid w:val="0"/>
              <w:rPr>
                <w:rFonts w:hint="eastAsia" w:ascii="宋体" w:hAnsi="宋体" w:eastAsia="宋体"/>
                <w:sz w:val="21"/>
                <w:szCs w:val="21"/>
              </w:rPr>
            </w:pPr>
          </w:p>
          <w:p w14:paraId="2BB025E2">
            <w:pPr>
              <w:adjustRightInd w:val="0"/>
              <w:snapToGrid w:val="0"/>
              <w:rPr>
                <w:rFonts w:hint="eastAsia" w:ascii="宋体" w:hAnsi="宋体" w:eastAsia="宋体"/>
                <w:sz w:val="21"/>
                <w:szCs w:val="21"/>
              </w:rPr>
            </w:pPr>
          </w:p>
          <w:p w14:paraId="256B070B">
            <w:pPr>
              <w:adjustRightInd w:val="0"/>
              <w:snapToGrid w:val="0"/>
              <w:rPr>
                <w:rFonts w:hint="eastAsia" w:ascii="宋体" w:hAnsi="宋体" w:eastAsia="宋体"/>
                <w:sz w:val="21"/>
                <w:szCs w:val="21"/>
              </w:rPr>
            </w:pPr>
          </w:p>
          <w:p w14:paraId="26BD636F">
            <w:pPr>
              <w:adjustRightInd w:val="0"/>
              <w:snapToGrid w:val="0"/>
              <w:rPr>
                <w:rFonts w:hint="eastAsia" w:ascii="宋体" w:hAnsi="宋体" w:eastAsia="宋体"/>
                <w:sz w:val="21"/>
                <w:szCs w:val="21"/>
              </w:rPr>
            </w:pPr>
          </w:p>
          <w:p w14:paraId="65CED178">
            <w:pPr>
              <w:adjustRightInd w:val="0"/>
              <w:snapToGrid w:val="0"/>
              <w:rPr>
                <w:rFonts w:hint="eastAsia" w:ascii="宋体" w:hAnsi="宋体" w:eastAsia="宋体"/>
                <w:sz w:val="21"/>
                <w:szCs w:val="21"/>
              </w:rPr>
            </w:pPr>
          </w:p>
          <w:p w14:paraId="34D8AC6F">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6E84A3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D0E4413">
            <w:pPr>
              <w:adjustRightInd w:val="0"/>
              <w:snapToGrid w:val="0"/>
              <w:rPr>
                <w:rFonts w:ascii="黑体" w:hAnsi="黑体" w:eastAsia="黑体"/>
                <w:sz w:val="21"/>
                <w:szCs w:val="21"/>
              </w:rPr>
            </w:pPr>
            <w:r>
              <w:rPr>
                <w:rFonts w:ascii="黑体" w:hAnsi="黑体" w:eastAsia="黑体"/>
                <w:sz w:val="21"/>
                <w:szCs w:val="21"/>
              </w:rPr>
              <w:t>二、本页为公众信息</w:t>
            </w:r>
          </w:p>
        </w:tc>
      </w:tr>
      <w:tr w14:paraId="2E2145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5D765ED">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4C811D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90EF250">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18719A5C">
            <w:pPr>
              <w:adjustRightInd w:val="0"/>
              <w:snapToGrid w:val="0"/>
              <w:rPr>
                <w:rFonts w:ascii="宋体" w:hAnsi="宋体" w:eastAsia="宋体"/>
                <w:sz w:val="21"/>
                <w:szCs w:val="21"/>
              </w:rPr>
            </w:pPr>
          </w:p>
        </w:tc>
      </w:tr>
      <w:tr w14:paraId="79DD04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9C43C06">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3F7AD5D2">
            <w:pPr>
              <w:adjustRightInd w:val="0"/>
              <w:snapToGrid w:val="0"/>
              <w:rPr>
                <w:rFonts w:ascii="宋体" w:hAnsi="宋体" w:eastAsia="宋体"/>
                <w:sz w:val="21"/>
                <w:szCs w:val="21"/>
              </w:rPr>
            </w:pPr>
          </w:p>
        </w:tc>
      </w:tr>
      <w:tr w14:paraId="2E7C0B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0CB2048C">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EB8E8C1">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386BA8E1">
            <w:pPr>
              <w:adjustRightInd w:val="0"/>
              <w:snapToGrid w:val="0"/>
              <w:rPr>
                <w:rFonts w:ascii="宋体" w:hAnsi="宋体" w:eastAsia="宋体"/>
                <w:sz w:val="21"/>
                <w:szCs w:val="21"/>
              </w:rPr>
            </w:pPr>
          </w:p>
        </w:tc>
      </w:tr>
      <w:tr w14:paraId="76D586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0472986">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7FA9DE67">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280FB3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2407A14D">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7B328236">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670783E5">
            <w:pPr>
              <w:adjustRightInd w:val="0"/>
              <w:snapToGrid w:val="0"/>
              <w:rPr>
                <w:rFonts w:ascii="宋体" w:hAnsi="宋体" w:eastAsia="宋体"/>
                <w:sz w:val="21"/>
                <w:szCs w:val="21"/>
              </w:rPr>
            </w:pPr>
          </w:p>
          <w:p w14:paraId="334953F5">
            <w:pPr>
              <w:adjustRightInd w:val="0"/>
              <w:snapToGrid w:val="0"/>
              <w:rPr>
                <w:rFonts w:hint="eastAsia" w:ascii="宋体" w:hAnsi="宋体" w:eastAsia="宋体"/>
                <w:sz w:val="21"/>
                <w:szCs w:val="21"/>
              </w:rPr>
            </w:pPr>
          </w:p>
          <w:p w14:paraId="3FA2ADD7">
            <w:pPr>
              <w:adjustRightInd w:val="0"/>
              <w:snapToGrid w:val="0"/>
              <w:rPr>
                <w:rFonts w:hint="eastAsia" w:ascii="宋体" w:hAnsi="宋体" w:eastAsia="宋体"/>
                <w:sz w:val="21"/>
                <w:szCs w:val="21"/>
              </w:rPr>
            </w:pPr>
          </w:p>
          <w:p w14:paraId="0C799742">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52C60F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14CDBCF">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4C78CD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19CDB1C">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51BD597E">
            <w:pPr>
              <w:adjustRightInd w:val="0"/>
              <w:snapToGrid w:val="0"/>
              <w:rPr>
                <w:rFonts w:ascii="宋体" w:hAnsi="宋体" w:eastAsia="宋体"/>
                <w:b/>
                <w:bCs/>
                <w:sz w:val="21"/>
                <w:szCs w:val="21"/>
              </w:rPr>
            </w:pPr>
          </w:p>
        </w:tc>
      </w:tr>
      <w:tr w14:paraId="1005A3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51E5212">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43F36AD3">
            <w:pPr>
              <w:adjustRightInd w:val="0"/>
              <w:snapToGrid w:val="0"/>
              <w:rPr>
                <w:rFonts w:ascii="宋体" w:hAnsi="宋体" w:eastAsia="宋体"/>
                <w:b/>
                <w:bCs/>
                <w:sz w:val="21"/>
                <w:szCs w:val="21"/>
              </w:rPr>
            </w:pPr>
          </w:p>
        </w:tc>
      </w:tr>
      <w:tr w14:paraId="3431EE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7C2FB75C">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1695C1B">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0163ADAE">
            <w:pPr>
              <w:adjustRightInd w:val="0"/>
              <w:snapToGrid w:val="0"/>
              <w:rPr>
                <w:rFonts w:ascii="宋体" w:hAnsi="宋体" w:eastAsia="宋体"/>
                <w:b/>
                <w:bCs/>
                <w:sz w:val="21"/>
                <w:szCs w:val="21"/>
              </w:rPr>
            </w:pPr>
          </w:p>
        </w:tc>
      </w:tr>
      <w:tr w14:paraId="01BA7A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540CFE73">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133F8B03">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49F61D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4F44ADCE">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016BE9C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C5C15DE"/>
    <w:rsid w:val="3FCD758E"/>
    <w:rsid w:val="44EB321A"/>
    <w:rsid w:val="4F4415AE"/>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449</Words>
  <Characters>465</Characters>
  <Lines>0</Lines>
  <Paragraphs>0</Paragraphs>
  <TotalTime>0</TotalTime>
  <ScaleCrop>false</ScaleCrop>
  <LinksUpToDate>false</LinksUpToDate>
  <CharactersWithSpaces>488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喝奶茶只要啵啵 </cp:lastModifiedBy>
  <dcterms:modified xsi:type="dcterms:W3CDTF">2026-08-25T07:38:05Z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eyJoZGlkIjoiOGJmN2NiMTY0OTRhYzI3MWYzY2U0NmZhNTM4ZTI5NDAiLCJ1c2VySWQiOiIyNDI3NzI0ODYifQ==</vt:lpwstr>
  </property>
  <property fmtid="{D5CDD505-2E9C-101B-9397-08002B2CF9AE}" pid="4" name="ICV">
    <vt:lpwstr>550F63A4130146948EEF13C9DA876BE9_13</vt:lpwstr>
  </property>
</Properties>
</file>